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43" w:rsidRPr="00726443" w:rsidRDefault="00726443" w:rsidP="00726443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264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Die Umsetzung der Prozessorientierung wird nur gelingen, wenn die prozessorientierten Denk-und Handlungsansätze von </w:t>
      </w:r>
      <w:r w:rsidRPr="00726443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allen Beteiligten</w:t>
      </w:r>
      <w:r w:rsidRPr="007264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 das heißt Vorgesetzten und Mitarbeitern, verstanden werden.</w:t>
      </w:r>
    </w:p>
    <w:p w:rsidR="00726443" w:rsidRPr="00726443" w:rsidRDefault="00726443" w:rsidP="00726443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264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In der Abbildung wird gezeigt, dass ein Veränderungsprozess von der Funktionsorientierung zu Prozessorientierung stattfinden muss, in denen das "Kästchendenken" umgewandelt wird in eine prozessorientierte Ablaufbeschreibung.</w:t>
      </w:r>
    </w:p>
    <w:p w:rsidR="00726443" w:rsidRPr="00726443" w:rsidRDefault="00726443" w:rsidP="00726443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264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726443" w:rsidRPr="00726443" w:rsidRDefault="00726443" w:rsidP="00726443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264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Von der Organisation mit Projektverständnis zur Prozessorganisation.</w:t>
      </w:r>
    </w:p>
    <w:p w:rsidR="00726443" w:rsidRPr="00726443" w:rsidRDefault="00726443" w:rsidP="00726443">
      <w:pPr>
        <w:shd w:val="clear" w:color="auto" w:fill="FFFFFF"/>
        <w:spacing w:before="75" w:after="75" w:line="372" w:lineRule="auto"/>
        <w:ind w:left="180" w:right="46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 </w:t>
      </w:r>
    </w:p>
    <w:p w:rsidR="00726443" w:rsidRPr="00726443" w:rsidRDefault="00726443" w:rsidP="00726443">
      <w:pPr>
        <w:pBdr>
          <w:bottom w:val="single" w:sz="6" w:space="2" w:color="BFBFBF"/>
        </w:pBdr>
        <w:shd w:val="clear" w:color="auto" w:fill="EEEE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</w:pPr>
      <w:r w:rsidRPr="0072644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  <w:t>Definition der unternehmensspezifischen Prozesse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Das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Geschäftsprozessmodell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spielt eine wichtige Rolle, weil es die Grundlage für die Einführung eines prozessorientierten Qualitätsmanagement-Systems sein sollte. Als erstes ist es also für die Beschreibung der Prozessorientierung wichtig, die unternehmensspezifischen</w:t>
      </w:r>
    </w:p>
    <w:p w:rsidR="00726443" w:rsidRPr="00726443" w:rsidRDefault="00726443" w:rsidP="007264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Kernprozesse,</w:t>
      </w:r>
    </w:p>
    <w:p w:rsidR="00726443" w:rsidRPr="00726443" w:rsidRDefault="00726443" w:rsidP="007264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Führungsprozesse,</w:t>
      </w:r>
    </w:p>
    <w:p w:rsidR="00726443" w:rsidRPr="00726443" w:rsidRDefault="00726443" w:rsidP="007264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Unterstützungsprozesse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zu spezifizieren, um sie anschließend zu</w:t>
      </w:r>
    </w:p>
    <w:p w:rsidR="00726443" w:rsidRPr="00726443" w:rsidRDefault="00726443" w:rsidP="007264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nalysieren,</w:t>
      </w:r>
    </w:p>
    <w:p w:rsidR="00726443" w:rsidRPr="00726443" w:rsidRDefault="00726443" w:rsidP="007264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modellieren und</w:t>
      </w:r>
    </w:p>
    <w:p w:rsidR="00726443" w:rsidRDefault="00726443" w:rsidP="007264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dokumentieren.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</w:p>
    <w:p w:rsidR="00726443" w:rsidRPr="00726443" w:rsidRDefault="00726443" w:rsidP="00726443">
      <w:pPr>
        <w:pBdr>
          <w:bottom w:val="single" w:sz="6" w:space="2" w:color="BFBFBF"/>
        </w:pBdr>
        <w:shd w:val="clear" w:color="auto" w:fill="EEEE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</w:pPr>
      <w:r w:rsidRPr="0072644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  <w:t>Benennung der Hauptprozesse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Nach der neuen ISO 9001 muss die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oberste Leitung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die Hauptprozesse benennen, die mit der Produktion oder Dienstleistungserbringung unmittelbar im Zusammenhang stehen.</w:t>
      </w:r>
    </w:p>
    <w:p w:rsid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Außerdem sollte die oberste Leitung die übrigen Prozesse ermitteln, die die Wirksamkeit dieser Hauptprozesse und/oder die Erfordernisse der interessierten Parteien beeinflussen.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</w:p>
    <w:p w:rsidR="00726443" w:rsidRPr="00726443" w:rsidRDefault="00726443" w:rsidP="00726443">
      <w:pPr>
        <w:pBdr>
          <w:bottom w:val="single" w:sz="6" w:space="2" w:color="BFBFBF"/>
        </w:pBdr>
        <w:shd w:val="clear" w:color="auto" w:fill="EEEE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</w:pPr>
      <w:r w:rsidRPr="0072644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  <w:t>Analyse der Wechselwirkung von Prozessen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Um sicherzustellen, dass sämtliche Prozesse als ein effizientes Netz funktionieren, sollte die Organisationen auch die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Wechselwirkung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der Prozesse analysieren.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Bedacht werden sollte dabei Folgendes: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</w:p>
    <w:p w:rsidR="00726443" w:rsidRPr="00726443" w:rsidRDefault="00726443" w:rsidP="007264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Ablauf und Wechselwirkung von Prozessen sind so zu gestalten, dass die gewünschten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Ergebnisse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erzielt werden.</w:t>
      </w:r>
    </w:p>
    <w:p w:rsidR="00726443" w:rsidRPr="00726443" w:rsidRDefault="00726443" w:rsidP="007264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lastRenderedPageBreak/>
        <w:t xml:space="preserve">Eingaben, Tätigkeiten und Ergebnisse sind klar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festzulegen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und zu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lenken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726443" w:rsidRPr="00726443" w:rsidRDefault="00726443" w:rsidP="007264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Es ist ein Management von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Risiken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und Chancen einzuführen.</w:t>
      </w:r>
    </w:p>
    <w:p w:rsidR="00726443" w:rsidRPr="00726443" w:rsidRDefault="00726443" w:rsidP="007264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Es sind Verfahren festzulegen und einzuführen, mit denen sich verifizieren lässt, dass die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Verbindungsstellen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zwischen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ab/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Prozessen wirksam funktionieren.</w:t>
      </w:r>
    </w:p>
    <w:p w:rsidR="00726443" w:rsidRPr="00726443" w:rsidRDefault="00726443" w:rsidP="007264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Die Eingaben und Ergebnisse sind zu überwachen, um zu verifizieren, ob die einzelnen Prozesse wirksam ineinandergreifen.</w:t>
      </w:r>
    </w:p>
    <w:p w:rsidR="00726443" w:rsidRPr="00726443" w:rsidRDefault="00726443" w:rsidP="007264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Es ist eine Datenanalyse einzuführen, die über alle Prozesse hinweg eine </w:t>
      </w: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ständige Verbesserung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ermöglicht.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Die Führungs-, Kern- und Unterstützungsprozesse lassen sich in einem Geschäftsprozessmodell miteinander verknüpfen.</w:t>
      </w:r>
    </w:p>
    <w:p w:rsid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Für jeden Qualitätsrelevanten Prozess ist der jeweilige Prozessinput und Prozessoutput zu bestimmen.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</w:p>
    <w:p w:rsidR="00726443" w:rsidRPr="00726443" w:rsidRDefault="00726443" w:rsidP="00726443">
      <w:pPr>
        <w:pBdr>
          <w:bottom w:val="single" w:sz="6" w:space="2" w:color="BFBFBF"/>
        </w:pBdr>
        <w:shd w:val="clear" w:color="auto" w:fill="EEEE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</w:pPr>
      <w:r w:rsidRPr="0072644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  <w:t xml:space="preserve">Die Aufgaben bei der Erarbeitung des </w:t>
      </w:r>
      <w:proofErr w:type="spellStart"/>
      <w:r w:rsidRPr="0072644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  <w:t>Geschäftsprozessemodells</w:t>
      </w:r>
      <w:proofErr w:type="spellEnd"/>
      <w:r w:rsidRPr="0072644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  <w:t xml:space="preserve"> im Einzelnen</w:t>
      </w:r>
    </w:p>
    <w:p w:rsidR="00726443" w:rsidRPr="00726443" w:rsidRDefault="00726443" w:rsidP="00726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Definition der Prozesse mit Teilaufgaben.</w:t>
      </w:r>
    </w:p>
    <w:p w:rsidR="00726443" w:rsidRPr="00726443" w:rsidRDefault="00726443" w:rsidP="00726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Spezifikation der Prozessinhalte.</w:t>
      </w:r>
    </w:p>
    <w:p w:rsidR="00726443" w:rsidRPr="00726443" w:rsidRDefault="00726443" w:rsidP="00726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Festlegung der Zielsetzung des Prozesses.</w:t>
      </w:r>
    </w:p>
    <w:p w:rsidR="00726443" w:rsidRPr="00726443" w:rsidRDefault="00726443" w:rsidP="00726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Festlegung des Geltungsbereichs für den Prozess und Festlegung der angrenzenden Prozesse (Vorgänger, Nachfolger).</w:t>
      </w:r>
    </w:p>
    <w:p w:rsidR="00726443" w:rsidRPr="00726443" w:rsidRDefault="00726443" w:rsidP="00726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Bestimmung des/der Prozessverantwortlichen.</w:t>
      </w:r>
    </w:p>
    <w:p w:rsidR="00726443" w:rsidRPr="00726443" w:rsidRDefault="00726443" w:rsidP="00726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Erstellen einer Prozesscharakteristik.</w:t>
      </w:r>
    </w:p>
    <w:p w:rsidR="00726443" w:rsidRPr="00726443" w:rsidRDefault="00726443" w:rsidP="00726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Ermittlung der Anforderungen an den Prozess.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Im Rahmen einer Prozessanalyse sind die</w:t>
      </w:r>
    </w:p>
    <w:p w:rsidR="00726443" w:rsidRPr="00726443" w:rsidRDefault="00726443" w:rsidP="00726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Prozessabläufe,</w:t>
      </w:r>
    </w:p>
    <w:p w:rsidR="00726443" w:rsidRPr="00726443" w:rsidRDefault="00726443" w:rsidP="00726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Arbeitsschritte,</w:t>
      </w:r>
    </w:p>
    <w:p w:rsidR="00726443" w:rsidRPr="00726443" w:rsidRDefault="00726443" w:rsidP="00726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Aktivitäten,</w:t>
      </w:r>
    </w:p>
    <w:p w:rsidR="00726443" w:rsidRPr="00726443" w:rsidRDefault="00726443" w:rsidP="00726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Verantwortung,</w:t>
      </w:r>
    </w:p>
    <w:p w:rsidR="00726443" w:rsidRPr="00726443" w:rsidRDefault="00726443" w:rsidP="00726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die verwendeten Dokumente,</w:t>
      </w:r>
    </w:p>
    <w:p w:rsidR="00726443" w:rsidRPr="00726443" w:rsidRDefault="00726443" w:rsidP="00726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die Daten,</w:t>
      </w:r>
    </w:p>
    <w:p w:rsidR="00726443" w:rsidRPr="00726443" w:rsidRDefault="00726443" w:rsidP="00726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die Zuständigkeiten,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  <w:t>systematisch</w:t>
      </w: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zu erfassen und zu dokumentieren.</w:t>
      </w:r>
    </w:p>
    <w:p w:rsidR="00726443" w:rsidRPr="00726443" w:rsidRDefault="00726443" w:rsidP="007264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 </w:t>
      </w:r>
    </w:p>
    <w:p w:rsidR="00726443" w:rsidRPr="00726443" w:rsidRDefault="00726443" w:rsidP="00726443">
      <w:pPr>
        <w:shd w:val="clear" w:color="auto" w:fill="FFFFFF"/>
        <w:spacing w:before="75" w:after="75" w:line="372" w:lineRule="auto"/>
        <w:ind w:left="180" w:right="46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726443">
        <w:rPr>
          <w:rFonts w:ascii="Georgia" w:eastAsia="Times New Roman" w:hAnsi="Georgia" w:cs="Times New Roman"/>
          <w:noProof/>
          <w:color w:val="333333"/>
          <w:sz w:val="24"/>
          <w:szCs w:val="24"/>
          <w:lang w:eastAsia="de-DE"/>
        </w:rPr>
        <w:lastRenderedPageBreak/>
        <w:drawing>
          <wp:inline distT="0" distB="0" distL="0" distR="0">
            <wp:extent cx="4290060" cy="5861576"/>
            <wp:effectExtent l="0" t="0" r="0" b="6350"/>
            <wp:docPr id="1" name="Grafik 1" descr="... zur Prozessorienti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. zur Prozessorientier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728" cy="587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9B0" w:rsidRPr="00516013" w:rsidRDefault="00D659B0" w:rsidP="00D06650">
      <w:pPr>
        <w:spacing w:after="0"/>
        <w:rPr>
          <w:rFonts w:ascii="Arial" w:hAnsi="Arial" w:cs="Arial"/>
          <w:sz w:val="24"/>
          <w:szCs w:val="24"/>
        </w:rPr>
      </w:pPr>
    </w:p>
    <w:sectPr w:rsidR="00D659B0" w:rsidRPr="00516013" w:rsidSect="00726443">
      <w:headerReference w:type="default" r:id="rId8"/>
      <w:pgSz w:w="16838" w:h="11906" w:orient="landscape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74" w:rsidRDefault="00D71274" w:rsidP="00726443">
      <w:pPr>
        <w:spacing w:after="0" w:line="240" w:lineRule="auto"/>
      </w:pPr>
      <w:r>
        <w:separator/>
      </w:r>
    </w:p>
  </w:endnote>
  <w:endnote w:type="continuationSeparator" w:id="0">
    <w:p w:rsidR="00D71274" w:rsidRDefault="00D71274" w:rsidP="0072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74" w:rsidRDefault="00D71274" w:rsidP="00726443">
      <w:pPr>
        <w:spacing w:after="0" w:line="240" w:lineRule="auto"/>
      </w:pPr>
      <w:r>
        <w:separator/>
      </w:r>
    </w:p>
  </w:footnote>
  <w:footnote w:type="continuationSeparator" w:id="0">
    <w:p w:rsidR="00D71274" w:rsidRDefault="00D71274" w:rsidP="0072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43" w:rsidRPr="00726443" w:rsidRDefault="00726443" w:rsidP="00726443">
    <w:pPr>
      <w:pBdr>
        <w:bottom w:val="single" w:sz="6" w:space="2" w:color="BFBFBF"/>
      </w:pBdr>
      <w:shd w:val="clear" w:color="auto" w:fill="EEEEEE"/>
      <w:spacing w:before="105" w:after="75" w:line="264" w:lineRule="auto"/>
      <w:outlineLvl w:val="1"/>
      <w:rPr>
        <w:rFonts w:ascii="Georgia" w:eastAsia="Times New Roman" w:hAnsi="Georgia" w:cs="Times New Roman"/>
        <w:b/>
        <w:bCs/>
        <w:color w:val="333333"/>
        <w:sz w:val="36"/>
        <w:szCs w:val="36"/>
        <w:lang w:eastAsia="de-DE"/>
      </w:rPr>
    </w:pPr>
    <w:r w:rsidRPr="00726443">
      <w:rPr>
        <w:rFonts w:ascii="Georgia" w:eastAsia="Times New Roman" w:hAnsi="Georgia" w:cs="Times New Roman"/>
        <w:b/>
        <w:bCs/>
        <w:color w:val="333333"/>
        <w:sz w:val="36"/>
        <w:szCs w:val="36"/>
        <w:lang w:eastAsia="de-DE"/>
      </w:rPr>
      <w:t>Von der Funktions- zur Prozessorientierung</w:t>
    </w:r>
  </w:p>
  <w:p w:rsidR="00726443" w:rsidRDefault="007264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9E5"/>
    <w:multiLevelType w:val="multilevel"/>
    <w:tmpl w:val="E11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F1771"/>
    <w:multiLevelType w:val="multilevel"/>
    <w:tmpl w:val="F16A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2741E"/>
    <w:multiLevelType w:val="multilevel"/>
    <w:tmpl w:val="DBC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A5EA0"/>
    <w:multiLevelType w:val="multilevel"/>
    <w:tmpl w:val="EDAC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B7883"/>
    <w:multiLevelType w:val="multilevel"/>
    <w:tmpl w:val="FFB6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3"/>
    <w:rsid w:val="0002499B"/>
    <w:rsid w:val="00045125"/>
    <w:rsid w:val="000B5858"/>
    <w:rsid w:val="000D4C54"/>
    <w:rsid w:val="00115AFA"/>
    <w:rsid w:val="00116C69"/>
    <w:rsid w:val="00146406"/>
    <w:rsid w:val="00147700"/>
    <w:rsid w:val="00157985"/>
    <w:rsid w:val="00170871"/>
    <w:rsid w:val="001E161D"/>
    <w:rsid w:val="002713E8"/>
    <w:rsid w:val="003059F1"/>
    <w:rsid w:val="003336D8"/>
    <w:rsid w:val="003A4517"/>
    <w:rsid w:val="003E54C8"/>
    <w:rsid w:val="004007A2"/>
    <w:rsid w:val="004009B6"/>
    <w:rsid w:val="00442DE1"/>
    <w:rsid w:val="00476322"/>
    <w:rsid w:val="004879C7"/>
    <w:rsid w:val="00512836"/>
    <w:rsid w:val="00516013"/>
    <w:rsid w:val="005D00CD"/>
    <w:rsid w:val="005E4720"/>
    <w:rsid w:val="00646ACD"/>
    <w:rsid w:val="006B152B"/>
    <w:rsid w:val="00726443"/>
    <w:rsid w:val="00745FF5"/>
    <w:rsid w:val="00777829"/>
    <w:rsid w:val="00794539"/>
    <w:rsid w:val="007B337F"/>
    <w:rsid w:val="00860613"/>
    <w:rsid w:val="008C7566"/>
    <w:rsid w:val="008E5591"/>
    <w:rsid w:val="00906B85"/>
    <w:rsid w:val="009743F2"/>
    <w:rsid w:val="00A466BB"/>
    <w:rsid w:val="00A56E27"/>
    <w:rsid w:val="00AC4AEA"/>
    <w:rsid w:val="00AE7EBD"/>
    <w:rsid w:val="00B93D3D"/>
    <w:rsid w:val="00BE78E6"/>
    <w:rsid w:val="00BF3C3E"/>
    <w:rsid w:val="00C42824"/>
    <w:rsid w:val="00CA7A05"/>
    <w:rsid w:val="00CC1543"/>
    <w:rsid w:val="00D06650"/>
    <w:rsid w:val="00D519F5"/>
    <w:rsid w:val="00D659B0"/>
    <w:rsid w:val="00D71274"/>
    <w:rsid w:val="00E9725E"/>
    <w:rsid w:val="00F86A2A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16CC33-8F78-450B-B212-ACF755AF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26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26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2644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644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6443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726443"/>
    <w:pPr>
      <w:spacing w:before="75" w:after="75" w:line="240" w:lineRule="auto"/>
      <w:ind w:left="105" w:right="4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2644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2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443"/>
  </w:style>
  <w:style w:type="paragraph" w:styleId="Fuzeile">
    <w:name w:val="footer"/>
    <w:basedOn w:val="Standard"/>
    <w:link w:val="FuzeileZchn"/>
    <w:uiPriority w:val="99"/>
    <w:unhideWhenUsed/>
    <w:rsid w:val="0072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4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70650">
              <w:marLeft w:val="75"/>
              <w:marRight w:val="0"/>
              <w:marTop w:val="75"/>
              <w:marBottom w:val="75"/>
              <w:divBdr>
                <w:top w:val="single" w:sz="6" w:space="2" w:color="0011A8"/>
                <w:left w:val="single" w:sz="36" w:space="2" w:color="0011A8"/>
                <w:bottom w:val="single" w:sz="6" w:space="2" w:color="0011A8"/>
                <w:right w:val="single" w:sz="6" w:space="2" w:color="0011A8"/>
              </w:divBdr>
            </w:div>
          </w:divsChild>
        </w:div>
      </w:divsChild>
    </w:div>
    <w:div w:id="1888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0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8173">
              <w:marLeft w:val="75"/>
              <w:marRight w:val="0"/>
              <w:marTop w:val="75"/>
              <w:marBottom w:val="75"/>
              <w:divBdr>
                <w:top w:val="single" w:sz="6" w:space="2" w:color="0011A8"/>
                <w:left w:val="single" w:sz="36" w:space="2" w:color="0011A8"/>
                <w:bottom w:val="single" w:sz="6" w:space="2" w:color="0011A8"/>
                <w:right w:val="single" w:sz="6" w:space="2" w:color="0011A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Baum</dc:creator>
  <cp:keywords/>
  <dc:description/>
  <cp:lastModifiedBy>Joachim Baum</cp:lastModifiedBy>
  <cp:revision>1</cp:revision>
  <dcterms:created xsi:type="dcterms:W3CDTF">2016-01-04T12:23:00Z</dcterms:created>
  <dcterms:modified xsi:type="dcterms:W3CDTF">2016-01-04T12:34:00Z</dcterms:modified>
</cp:coreProperties>
</file>